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62" w:rsidRPr="00612E96" w:rsidRDefault="00523C62" w:rsidP="00E32B5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 w:rsidRPr="00612E96">
        <w:rPr>
          <w:rFonts w:asciiTheme="minorHAnsi" w:hAnsiTheme="minorHAnsi" w:cs="Arial"/>
          <w:b/>
          <w:sz w:val="20"/>
          <w:szCs w:val="20"/>
        </w:rPr>
        <w:t>UNIVERSIDAD DE SAN CARLOS DE GUATEMALA</w:t>
      </w:r>
    </w:p>
    <w:p w:rsidR="00523C62" w:rsidRPr="00612E96" w:rsidRDefault="00523C62" w:rsidP="00E32B5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12E96">
        <w:rPr>
          <w:rFonts w:asciiTheme="minorHAnsi" w:hAnsiTheme="minorHAnsi" w:cs="Arial"/>
          <w:b/>
          <w:sz w:val="20"/>
          <w:szCs w:val="20"/>
        </w:rPr>
        <w:t>FACULTAD DE CIENCIAS ECONÓMICAS</w:t>
      </w:r>
    </w:p>
    <w:p w:rsidR="00523C62" w:rsidRPr="00612E96" w:rsidRDefault="00523C62" w:rsidP="00E32B5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12E96">
        <w:rPr>
          <w:rFonts w:asciiTheme="minorHAnsi" w:hAnsiTheme="minorHAnsi" w:cs="Arial"/>
          <w:b/>
          <w:sz w:val="20"/>
          <w:szCs w:val="20"/>
        </w:rPr>
        <w:t>ESCUELA DE AUDITORÍA</w:t>
      </w:r>
    </w:p>
    <w:p w:rsidR="00523C62" w:rsidRPr="00612E96" w:rsidRDefault="00523C62" w:rsidP="00E32B5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12E96">
        <w:rPr>
          <w:rFonts w:asciiTheme="minorHAnsi" w:hAnsiTheme="minorHAnsi" w:cs="Arial"/>
          <w:b/>
          <w:sz w:val="20"/>
          <w:szCs w:val="20"/>
        </w:rPr>
        <w:t>CONTABILIDAD VIII – AGROPECUARIA–</w:t>
      </w:r>
    </w:p>
    <w:p w:rsidR="00114332" w:rsidRPr="00612E96" w:rsidRDefault="000664EF" w:rsidP="00E32B5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12E96">
        <w:rPr>
          <w:rFonts w:asciiTheme="minorHAnsi" w:hAnsiTheme="minorHAnsi" w:cs="Arial"/>
          <w:b/>
          <w:sz w:val="20"/>
          <w:szCs w:val="20"/>
        </w:rPr>
        <w:t xml:space="preserve">Primer semestre </w:t>
      </w:r>
    </w:p>
    <w:p w:rsidR="00870FED" w:rsidRPr="00612E96" w:rsidRDefault="00870FED" w:rsidP="00E32B5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A1648B" w:rsidRPr="00612E96" w:rsidRDefault="00523C62" w:rsidP="00CB0EF8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12E96">
        <w:rPr>
          <w:rFonts w:asciiTheme="minorHAnsi" w:hAnsiTheme="minorHAnsi" w:cs="Arial"/>
          <w:b/>
          <w:sz w:val="20"/>
          <w:szCs w:val="20"/>
        </w:rPr>
        <w:t>LABORATORIO</w:t>
      </w:r>
      <w:r w:rsidR="00A47999">
        <w:rPr>
          <w:rFonts w:asciiTheme="minorHAnsi" w:hAnsiTheme="minorHAnsi" w:cs="Arial"/>
          <w:b/>
          <w:sz w:val="20"/>
          <w:szCs w:val="20"/>
        </w:rPr>
        <w:t xml:space="preserve"> </w:t>
      </w:r>
      <w:r w:rsidR="00CB0EF8" w:rsidRPr="00612E96">
        <w:rPr>
          <w:rFonts w:asciiTheme="minorHAnsi" w:hAnsiTheme="minorHAnsi" w:cs="Arial"/>
          <w:b/>
          <w:sz w:val="20"/>
          <w:szCs w:val="20"/>
        </w:rPr>
        <w:t>–AVÍCOLA–</w:t>
      </w:r>
    </w:p>
    <w:p w:rsidR="00CB0EF8" w:rsidRPr="00612E96" w:rsidRDefault="00CB0EF8" w:rsidP="00CB0EF8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B0EF8" w:rsidRPr="00612E96" w:rsidRDefault="000D7140" w:rsidP="00CB0EF8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12E96">
        <w:rPr>
          <w:rFonts w:asciiTheme="minorHAnsi" w:hAnsiTheme="minorHAnsi" w:cs="Arial"/>
          <w:sz w:val="20"/>
          <w:szCs w:val="20"/>
        </w:rPr>
        <w:t xml:space="preserve">La Empresa Avícola </w:t>
      </w:r>
      <w:r w:rsidR="00467702">
        <w:rPr>
          <w:rFonts w:asciiTheme="minorHAnsi" w:hAnsiTheme="minorHAnsi" w:cs="Arial"/>
          <w:b/>
          <w:sz w:val="20"/>
          <w:szCs w:val="20"/>
        </w:rPr>
        <w:t>“El Huevo Rojo, S. A.</w:t>
      </w:r>
      <w:r w:rsidRPr="00612E96">
        <w:rPr>
          <w:rFonts w:asciiTheme="minorHAnsi" w:hAnsiTheme="minorHAnsi" w:cs="Arial"/>
          <w:b/>
          <w:sz w:val="20"/>
          <w:szCs w:val="20"/>
        </w:rPr>
        <w:t>”</w:t>
      </w:r>
      <w:r w:rsidRPr="00612E96">
        <w:rPr>
          <w:rFonts w:asciiTheme="minorHAnsi" w:hAnsiTheme="minorHAnsi" w:cs="Arial"/>
          <w:sz w:val="20"/>
          <w:szCs w:val="20"/>
        </w:rPr>
        <w:t>, Producirá Pollitas Ponedoras y Huevos Comerciales, in</w:t>
      </w:r>
      <w:r w:rsidR="008824EF" w:rsidRPr="00612E96">
        <w:rPr>
          <w:rFonts w:asciiTheme="minorHAnsi" w:hAnsiTheme="minorHAnsi" w:cs="Arial"/>
          <w:sz w:val="20"/>
          <w:szCs w:val="20"/>
        </w:rPr>
        <w:t>i</w:t>
      </w:r>
      <w:r w:rsidRPr="00612E96">
        <w:rPr>
          <w:rFonts w:asciiTheme="minorHAnsi" w:hAnsiTheme="minorHAnsi" w:cs="Arial"/>
          <w:sz w:val="20"/>
          <w:szCs w:val="20"/>
        </w:rPr>
        <w:t>cia operaciones el 01-01-2010 con los siguientes saldos:</w:t>
      </w:r>
    </w:p>
    <w:p w:rsidR="000D7140" w:rsidRPr="00612E96" w:rsidRDefault="000D7140" w:rsidP="00CB0EF8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4717" w:type="pct"/>
        <w:jc w:val="center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6"/>
        <w:gridCol w:w="2383"/>
      </w:tblGrid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Inventario General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Q                   890,000.00 </w:t>
            </w:r>
          </w:p>
        </w:tc>
      </w:tr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Inventario de Huevo Rojo (500 cajas producción 2009)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Q                   100,000.00 </w:t>
            </w:r>
          </w:p>
        </w:tc>
      </w:tr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Capital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¿? </w:t>
            </w:r>
          </w:p>
        </w:tc>
      </w:tr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Equipo Alimentación de Aves de Engorde y Ponedoras de Huevo Rojo (Equitativo)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Q                   250,000.00 </w:t>
            </w:r>
          </w:p>
        </w:tc>
      </w:tr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Huevo en Incubación para Aves de Engorde (10,000 Huevos = 3 semanas)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Q                      50,000.00 </w:t>
            </w:r>
          </w:p>
        </w:tc>
      </w:tr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Maquinaria Clasificadora de Huevo (Equitativamente entre Huevo Rojo y Blanco)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Q                   320,000.00 </w:t>
            </w:r>
          </w:p>
        </w:tc>
      </w:tr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Huevo en Incubación para Aves de Postura de Huevo Blanco (50,000 Huevos)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Q                   500,000.00 </w:t>
            </w:r>
          </w:p>
        </w:tc>
      </w:tr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Inventario Ponedoras de Huevo Rojo (30,000 aves) (Acumulado 3 meses al 37-12-2009)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Q                   390,000.00 </w:t>
            </w:r>
          </w:p>
        </w:tc>
      </w:tr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Equipo para Industrialización de Gallina de Engorde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Q                   300,000.00 </w:t>
            </w:r>
          </w:p>
        </w:tc>
      </w:tr>
      <w:tr w:rsidR="00612E96" w:rsidRPr="00612E96" w:rsidTr="00612E96">
        <w:trPr>
          <w:trHeight w:val="300"/>
          <w:jc w:val="center"/>
        </w:trPr>
        <w:tc>
          <w:tcPr>
            <w:tcW w:w="3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>Caja y Bancos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GT"/>
              </w:rPr>
              <w:t xml:space="preserve"> Q                   480,000.00 </w:t>
            </w:r>
          </w:p>
        </w:tc>
      </w:tr>
    </w:tbl>
    <w:p w:rsidR="00D11ABC" w:rsidRPr="00612E96" w:rsidRDefault="00D11ABC" w:rsidP="00CB0EF8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0D7140" w:rsidRDefault="00612E96" w:rsidP="00CB0EF8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 empresa paga todas las prestaciones y compromisos laborales y patronales en el mismo ejercicio. No quedó ninguna obligación por pagar al terminar cada fase de producción, ni del ejercicio.</w:t>
      </w:r>
    </w:p>
    <w:p w:rsidR="00612E96" w:rsidRPr="00612E96" w:rsidRDefault="00612E96" w:rsidP="00CB0EF8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bookmarkEnd w:id="0"/>
    <w:bookmarkEnd w:id="1"/>
    <w:p w:rsidR="002670FC" w:rsidRPr="00612E96" w:rsidRDefault="00612E96" w:rsidP="0002723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PRODUCCIÓN DE HUEVOS</w:t>
      </w:r>
    </w:p>
    <w:p w:rsidR="00612E96" w:rsidRDefault="00612E96" w:rsidP="00612E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Las Aves ponedoras de huevo blanco nacieron el 01-01-2010 y empezarán a poner a partir de abril 2010.  Para su crecimiento se gastaron adicionalmente Q 100,000.00 para que estén listas para producir.</w:t>
      </w:r>
    </w:p>
    <w:p w:rsidR="00612E96" w:rsidRDefault="00612E96" w:rsidP="00612E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Se gastó y consumió durante el periodo 2010 así:</w:t>
      </w:r>
    </w:p>
    <w:p w:rsidR="00612E96" w:rsidRDefault="00612E96" w:rsidP="00612E96">
      <w:pPr>
        <w:pStyle w:val="Prrafodelista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00"/>
        <w:gridCol w:w="1907"/>
        <w:gridCol w:w="2265"/>
      </w:tblGrid>
      <w:tr w:rsidR="00612E96" w:rsidRPr="00612E96" w:rsidTr="00026F8E">
        <w:trPr>
          <w:gridBefore w:val="1"/>
          <w:wBefore w:w="552" w:type="dxa"/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s-GT"/>
              </w:rPr>
            </w:pPr>
            <w:r w:rsidRPr="00612E9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s-GT"/>
              </w:rPr>
              <w:t xml:space="preserve"> Huevo Rojo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s-GT"/>
              </w:rPr>
            </w:pPr>
            <w:r w:rsidRPr="00612E96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es-GT"/>
              </w:rPr>
              <w:t xml:space="preserve"> Huevo Blanco </w:t>
            </w:r>
          </w:p>
        </w:tc>
      </w:tr>
      <w:tr w:rsidR="00612E96" w:rsidRPr="00612E96" w:rsidTr="00026F8E">
        <w:trPr>
          <w:gridBefore w:val="1"/>
          <w:wBefore w:w="552" w:type="dxa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026F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Mano de Obra, Cuota Patronal y </w:t>
            </w:r>
            <w:r w:rsidR="00026F8E"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Prestaciones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Q              260,000.00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Q              220,000.00 </w:t>
            </w:r>
          </w:p>
        </w:tc>
      </w:tr>
      <w:tr w:rsidR="00612E96" w:rsidRPr="00612E96" w:rsidTr="00026F8E">
        <w:trPr>
          <w:gridBefore w:val="1"/>
          <w:wBefore w:w="552" w:type="dxa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026F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Materia Prima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Q              350,000.00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Q              200,000.00 </w:t>
            </w:r>
          </w:p>
        </w:tc>
      </w:tr>
      <w:tr w:rsidR="00612E96" w:rsidRPr="00612E96" w:rsidTr="00026F8E">
        <w:trPr>
          <w:trHeight w:val="300"/>
          <w:jc w:val="center"/>
        </w:trPr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026F8E" w:rsidP="00026F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           </w:t>
            </w:r>
            <w:r w:rsidR="00612E96"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Valor de rescate por 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Q                         10.00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Q                           8.00 </w:t>
            </w:r>
          </w:p>
        </w:tc>
      </w:tr>
      <w:tr w:rsidR="00612E96" w:rsidRPr="00612E96" w:rsidTr="00026F8E">
        <w:trPr>
          <w:gridBefore w:val="1"/>
          <w:wBefore w:w="552" w:type="dxa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026F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Costo de empaque por cada</w:t>
            </w:r>
            <w:r w:rsidR="004206B4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caja</w:t>
            </w: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de huevo </w:t>
            </w:r>
            <w:r w:rsidRPr="00612E9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vendida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A479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Q                        10.00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Q                           5.00 </w:t>
            </w:r>
          </w:p>
        </w:tc>
      </w:tr>
      <w:tr w:rsidR="00612E96" w:rsidRPr="00612E96" w:rsidTr="00026F8E">
        <w:trPr>
          <w:gridBefore w:val="1"/>
          <w:wBefore w:w="552" w:type="dxa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026F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La mortalidad fue 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400 aves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500 aves </w:t>
            </w:r>
          </w:p>
        </w:tc>
      </w:tr>
      <w:tr w:rsidR="00612E96" w:rsidRPr="00612E96" w:rsidTr="00026F8E">
        <w:trPr>
          <w:gridBefore w:val="1"/>
          <w:wBefore w:w="552" w:type="dxa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026F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Producción de Huevos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10,000 cajas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6,000 cajas </w:t>
            </w:r>
          </w:p>
        </w:tc>
      </w:tr>
      <w:tr w:rsidR="00612E96" w:rsidRPr="00612E96" w:rsidTr="00026F8E">
        <w:trPr>
          <w:gridBefore w:val="1"/>
          <w:wBefore w:w="552" w:type="dxa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026F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Cajas de Huevos rotos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400 cajas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300 cajas </w:t>
            </w:r>
          </w:p>
        </w:tc>
      </w:tr>
      <w:tr w:rsidR="00612E96" w:rsidRPr="00612E96" w:rsidTr="00026F8E">
        <w:trPr>
          <w:gridBefore w:val="1"/>
          <w:wBefore w:w="552" w:type="dxa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026F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La postura se estima será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13 meses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12 meses </w:t>
            </w:r>
          </w:p>
        </w:tc>
      </w:tr>
      <w:tr w:rsidR="00612E96" w:rsidRPr="00612E96" w:rsidTr="00026F8E">
        <w:trPr>
          <w:gridBefore w:val="1"/>
          <w:wBefore w:w="552" w:type="dxa"/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026F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Empezarán a poner a partir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Enero 2010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96" w:rsidRPr="00612E96" w:rsidRDefault="00612E96" w:rsidP="00612E9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 w:rsidRPr="00612E96"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Abril 2010</w:t>
            </w:r>
          </w:p>
        </w:tc>
      </w:tr>
    </w:tbl>
    <w:p w:rsidR="00612E96" w:rsidRDefault="00612E96" w:rsidP="00612E96">
      <w:pPr>
        <w:pStyle w:val="Prrafodelista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12E96" w:rsidRDefault="00612E96" w:rsidP="00612E96">
      <w:pPr>
        <w:pStyle w:val="Prrafodelista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12E96" w:rsidRDefault="00B036F7" w:rsidP="00612E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 t</w:t>
      </w:r>
      <w:r w:rsidR="00612E96">
        <w:rPr>
          <w:rFonts w:asciiTheme="minorHAnsi" w:hAnsiTheme="minorHAnsi" w:cs="Arial"/>
          <w:sz w:val="20"/>
          <w:szCs w:val="20"/>
        </w:rPr>
        <w:t>odos los huevos rotos de ambas parvadas se hacen bandejas de yemas congeladas, gastando Q 100,000.00 vendiéndose al doble de su costo total.</w:t>
      </w:r>
    </w:p>
    <w:p w:rsidR="00612E96" w:rsidRPr="00612E96" w:rsidRDefault="00612E96" w:rsidP="00612E96">
      <w:pPr>
        <w:pStyle w:val="Prrafodelista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12E96" w:rsidRPr="00B036F7" w:rsidRDefault="00B036F7" w:rsidP="0002723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INDUSTRIALIZACIÓN</w:t>
      </w:r>
    </w:p>
    <w:p w:rsidR="00B036F7" w:rsidRDefault="00B036F7" w:rsidP="00B036F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Nacieron las pollitas el 01-01-2010, el rendimiento fue de 90%. </w:t>
      </w:r>
    </w:p>
    <w:p w:rsidR="00B036F7" w:rsidRDefault="00B036F7" w:rsidP="00B036F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Los gastos del ejercicio 2010 son:</w:t>
      </w:r>
    </w:p>
    <w:p w:rsidR="00B036F7" w:rsidRDefault="00B036F7" w:rsidP="00B036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Materia Prima (comprada 50% al contado)   Q 190,000.00</w:t>
      </w:r>
    </w:p>
    <w:p w:rsidR="00B036F7" w:rsidRDefault="00B036F7" w:rsidP="00B036F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36F7">
        <w:rPr>
          <w:rFonts w:asciiTheme="minorHAnsi" w:hAnsiTheme="minorHAnsi" w:cs="Arial"/>
          <w:sz w:val="20"/>
          <w:szCs w:val="20"/>
        </w:rPr>
        <w:t>Mano de Obra (Salarios, Bonificaciones, Prestaciones y Cuota Patronal) Q 100,000.00</w:t>
      </w:r>
    </w:p>
    <w:p w:rsidR="00B036F7" w:rsidRDefault="00B036F7" w:rsidP="00B036F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 mortandad fue del 4% y se traslado al terminar de crecer el 80% de las aves para la industrialización, con un peso promedio de 5 libras por ave. Las restantes son vendidas al doble de su valor.</w:t>
      </w:r>
    </w:p>
    <w:p w:rsidR="00B036F7" w:rsidRDefault="00B036F7" w:rsidP="00B036F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Merma en industrialización 10%</w:t>
      </w:r>
    </w:p>
    <w:p w:rsidR="00B036F7" w:rsidRDefault="00B036F7" w:rsidP="00B036F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Dentro de la carne procesada se obtuvo 2,500 libras de vísceras (hígados, corazones, mollejas) para el empaque de las vísceras gastamos adicionalmente en empaque: Q 18,000.00</w:t>
      </w:r>
    </w:p>
    <w:p w:rsidR="00B036F7" w:rsidRDefault="00B036F7" w:rsidP="00B036F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Empacamos la demás carne en presentación de 20 libras, cada empaque vale Q 10.00. Utilice sólo número de empaque entero.</w:t>
      </w:r>
    </w:p>
    <w:p w:rsidR="00B036F7" w:rsidRPr="00B036F7" w:rsidRDefault="00B036F7" w:rsidP="00B036F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Extracción de gallinaza: 40,000 quintales anuales. Pagamos por proceso de maquiladora Q 100,000.00</w:t>
      </w:r>
    </w:p>
    <w:p w:rsidR="00B036F7" w:rsidRPr="00B036F7" w:rsidRDefault="00B036F7" w:rsidP="00B036F7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B036F7" w:rsidRPr="00B036F7" w:rsidRDefault="00B036F7" w:rsidP="0002723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Se vende</w:t>
      </w:r>
    </w:p>
    <w:p w:rsidR="00B036F7" w:rsidRDefault="00B036F7" w:rsidP="00B036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Toda la producción de huevos blancos al doble de su valor</w:t>
      </w:r>
    </w:p>
    <w:p w:rsidR="00B036F7" w:rsidRDefault="00B036F7" w:rsidP="00B036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Toda la gallinaza a Q 10.00 cada quintal</w:t>
      </w:r>
    </w:p>
    <w:p w:rsidR="00B036F7" w:rsidRDefault="00B036F7" w:rsidP="00B036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 las gallinas ponedoras de Huevo Rojo y Blanco se vendió el 50% al doble de su costo al 31-12-2010</w:t>
      </w:r>
    </w:p>
    <w:p w:rsidR="00B036F7" w:rsidRDefault="00B036F7" w:rsidP="00B036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90% de la existencia de cajas de huevos rojos a Q 600.00 cada caja</w:t>
      </w:r>
    </w:p>
    <w:p w:rsidR="00B036F7" w:rsidRPr="00B036F7" w:rsidRDefault="00B036F7" w:rsidP="00B036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Toda la carne y vísceras al doble de su valor</w:t>
      </w:r>
    </w:p>
    <w:p w:rsidR="00B036F7" w:rsidRPr="00B036F7" w:rsidRDefault="00B036F7" w:rsidP="00B036F7">
      <w:pPr>
        <w:pStyle w:val="Prrafodelista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B036F7" w:rsidRPr="00B036F7" w:rsidRDefault="00B036F7" w:rsidP="0002723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Se pide</w:t>
      </w:r>
    </w:p>
    <w:p w:rsidR="00B036F7" w:rsidRDefault="00B036F7" w:rsidP="00B036F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J</w:t>
      </w:r>
      <w:r w:rsidR="00664B89">
        <w:rPr>
          <w:rFonts w:asciiTheme="minorHAnsi" w:hAnsiTheme="minorHAnsi" w:cs="Arial"/>
          <w:sz w:val="20"/>
          <w:szCs w:val="20"/>
        </w:rPr>
        <w:t>o</w:t>
      </w:r>
      <w:r>
        <w:rPr>
          <w:rFonts w:asciiTheme="minorHAnsi" w:hAnsiTheme="minorHAnsi" w:cs="Arial"/>
          <w:sz w:val="20"/>
          <w:szCs w:val="20"/>
        </w:rPr>
        <w:t>rnalización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completa, incluyendo apertura y cierre</w:t>
      </w:r>
    </w:p>
    <w:p w:rsidR="00B036F7" w:rsidRDefault="00B036F7" w:rsidP="00B036F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Costo de Producción por carne industrializada, vísceras, caja de huevo rojo y blanco y demás subproductos.</w:t>
      </w:r>
    </w:p>
    <w:p w:rsidR="00B036F7" w:rsidRDefault="00B036F7" w:rsidP="00B036F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Estado de Resultados del ejercicio</w:t>
      </w:r>
    </w:p>
    <w:p w:rsidR="00B036F7" w:rsidRPr="00B036F7" w:rsidRDefault="00B036F7" w:rsidP="00B036F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Balance de Situación General al 31-12-2010</w:t>
      </w:r>
    </w:p>
    <w:sectPr w:rsidR="00B036F7" w:rsidRPr="00B036F7" w:rsidSect="004133EE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D0" w:rsidRPr="00870FED" w:rsidRDefault="002D40D0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separator/>
      </w:r>
    </w:p>
  </w:endnote>
  <w:endnote w:type="continuationSeparator" w:id="0">
    <w:p w:rsidR="002D40D0" w:rsidRPr="00870FED" w:rsidRDefault="002D40D0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D0" w:rsidRPr="00870FED" w:rsidRDefault="002D40D0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separator/>
      </w:r>
    </w:p>
  </w:footnote>
  <w:footnote w:type="continuationSeparator" w:id="0">
    <w:p w:rsidR="002D40D0" w:rsidRPr="00870FED" w:rsidRDefault="002D40D0" w:rsidP="00DE2CBB">
      <w:pPr>
        <w:spacing w:after="0" w:line="240" w:lineRule="auto"/>
        <w:rPr>
          <w:sz w:val="17"/>
          <w:szCs w:val="17"/>
        </w:rPr>
      </w:pPr>
      <w:r w:rsidRPr="00870FED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84"/>
    <w:multiLevelType w:val="hybridMultilevel"/>
    <w:tmpl w:val="CEE6EC5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20EC6"/>
    <w:multiLevelType w:val="hybridMultilevel"/>
    <w:tmpl w:val="CF440E72"/>
    <w:lvl w:ilvl="0" w:tplc="D736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1A35"/>
    <w:multiLevelType w:val="hybridMultilevel"/>
    <w:tmpl w:val="1A8241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7290"/>
    <w:multiLevelType w:val="hybridMultilevel"/>
    <w:tmpl w:val="58CE2D9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512A"/>
    <w:multiLevelType w:val="hybridMultilevel"/>
    <w:tmpl w:val="32A2D60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7064"/>
    <w:multiLevelType w:val="hybridMultilevel"/>
    <w:tmpl w:val="F9E43D40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55D37DE"/>
    <w:multiLevelType w:val="hybridMultilevel"/>
    <w:tmpl w:val="91D66B20"/>
    <w:lvl w:ilvl="0" w:tplc="D736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1103"/>
    <w:multiLevelType w:val="hybridMultilevel"/>
    <w:tmpl w:val="513E2A6C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D7C5F"/>
    <w:multiLevelType w:val="hybridMultilevel"/>
    <w:tmpl w:val="55224D96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4296B42"/>
    <w:multiLevelType w:val="hybridMultilevel"/>
    <w:tmpl w:val="1EFC229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4B44"/>
    <w:multiLevelType w:val="hybridMultilevel"/>
    <w:tmpl w:val="84A2C1F4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8284938"/>
    <w:multiLevelType w:val="hybridMultilevel"/>
    <w:tmpl w:val="90360C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67D9"/>
    <w:multiLevelType w:val="hybridMultilevel"/>
    <w:tmpl w:val="5672E956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C560EAC"/>
    <w:multiLevelType w:val="hybridMultilevel"/>
    <w:tmpl w:val="1D580990"/>
    <w:lvl w:ilvl="0" w:tplc="320A3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240D5"/>
    <w:multiLevelType w:val="hybridMultilevel"/>
    <w:tmpl w:val="F16C4EEC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6754A0"/>
    <w:multiLevelType w:val="hybridMultilevel"/>
    <w:tmpl w:val="A348A7FA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A927797"/>
    <w:multiLevelType w:val="hybridMultilevel"/>
    <w:tmpl w:val="F5B01C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05F9B"/>
    <w:multiLevelType w:val="hybridMultilevel"/>
    <w:tmpl w:val="1916EA4A"/>
    <w:lvl w:ilvl="0" w:tplc="D736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54600"/>
    <w:multiLevelType w:val="hybridMultilevel"/>
    <w:tmpl w:val="02F24DB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86FD9"/>
    <w:multiLevelType w:val="hybridMultilevel"/>
    <w:tmpl w:val="A6A2246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A0C52"/>
    <w:multiLevelType w:val="hybridMultilevel"/>
    <w:tmpl w:val="568EDD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C7AAD"/>
    <w:multiLevelType w:val="hybridMultilevel"/>
    <w:tmpl w:val="9D0EBF8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C3AA9"/>
    <w:multiLevelType w:val="hybridMultilevel"/>
    <w:tmpl w:val="298E9374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A42411A"/>
    <w:multiLevelType w:val="hybridMultilevel"/>
    <w:tmpl w:val="53B8346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D76E8"/>
    <w:multiLevelType w:val="hybridMultilevel"/>
    <w:tmpl w:val="D7C6577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86519"/>
    <w:multiLevelType w:val="hybridMultilevel"/>
    <w:tmpl w:val="0094A3C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90D66"/>
    <w:multiLevelType w:val="hybridMultilevel"/>
    <w:tmpl w:val="EC7026E0"/>
    <w:lvl w:ilvl="0" w:tplc="51D84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37C30"/>
    <w:multiLevelType w:val="hybridMultilevel"/>
    <w:tmpl w:val="697EA920"/>
    <w:lvl w:ilvl="0" w:tplc="D746502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15271B"/>
    <w:multiLevelType w:val="hybridMultilevel"/>
    <w:tmpl w:val="2ADA668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C294A"/>
    <w:multiLevelType w:val="hybridMultilevel"/>
    <w:tmpl w:val="EAD808F2"/>
    <w:lvl w:ilvl="0" w:tplc="8DA6B9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BC2D28"/>
    <w:multiLevelType w:val="hybridMultilevel"/>
    <w:tmpl w:val="E8942330"/>
    <w:lvl w:ilvl="0" w:tplc="1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F0C475D"/>
    <w:multiLevelType w:val="hybridMultilevel"/>
    <w:tmpl w:val="21A8829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8"/>
  </w:num>
  <w:num w:numId="5">
    <w:abstractNumId w:val="30"/>
  </w:num>
  <w:num w:numId="6">
    <w:abstractNumId w:val="14"/>
  </w:num>
  <w:num w:numId="7">
    <w:abstractNumId w:val="22"/>
  </w:num>
  <w:num w:numId="8">
    <w:abstractNumId w:val="15"/>
  </w:num>
  <w:num w:numId="9">
    <w:abstractNumId w:val="12"/>
  </w:num>
  <w:num w:numId="10">
    <w:abstractNumId w:val="7"/>
  </w:num>
  <w:num w:numId="11">
    <w:abstractNumId w:val="17"/>
  </w:num>
  <w:num w:numId="12">
    <w:abstractNumId w:val="28"/>
  </w:num>
  <w:num w:numId="13">
    <w:abstractNumId w:val="1"/>
  </w:num>
  <w:num w:numId="14">
    <w:abstractNumId w:val="6"/>
  </w:num>
  <w:num w:numId="15">
    <w:abstractNumId w:val="9"/>
  </w:num>
  <w:num w:numId="16">
    <w:abstractNumId w:val="18"/>
  </w:num>
  <w:num w:numId="17">
    <w:abstractNumId w:val="23"/>
  </w:num>
  <w:num w:numId="18">
    <w:abstractNumId w:val="13"/>
  </w:num>
  <w:num w:numId="19">
    <w:abstractNumId w:val="3"/>
  </w:num>
  <w:num w:numId="20">
    <w:abstractNumId w:val="11"/>
  </w:num>
  <w:num w:numId="21">
    <w:abstractNumId w:val="26"/>
  </w:num>
  <w:num w:numId="22">
    <w:abstractNumId w:val="31"/>
  </w:num>
  <w:num w:numId="23">
    <w:abstractNumId w:val="20"/>
  </w:num>
  <w:num w:numId="24">
    <w:abstractNumId w:val="27"/>
  </w:num>
  <w:num w:numId="25">
    <w:abstractNumId w:val="2"/>
  </w:num>
  <w:num w:numId="26">
    <w:abstractNumId w:val="25"/>
  </w:num>
  <w:num w:numId="27">
    <w:abstractNumId w:val="19"/>
  </w:num>
  <w:num w:numId="28">
    <w:abstractNumId w:val="4"/>
  </w:num>
  <w:num w:numId="29">
    <w:abstractNumId w:val="21"/>
  </w:num>
  <w:num w:numId="30">
    <w:abstractNumId w:val="0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62"/>
    <w:rsid w:val="00003399"/>
    <w:rsid w:val="00026F8E"/>
    <w:rsid w:val="0002723D"/>
    <w:rsid w:val="000426FE"/>
    <w:rsid w:val="00042E76"/>
    <w:rsid w:val="000664EF"/>
    <w:rsid w:val="00071DDD"/>
    <w:rsid w:val="000878E2"/>
    <w:rsid w:val="000B3DD2"/>
    <w:rsid w:val="000C2A12"/>
    <w:rsid w:val="000D7140"/>
    <w:rsid w:val="00114332"/>
    <w:rsid w:val="0013601A"/>
    <w:rsid w:val="0014584D"/>
    <w:rsid w:val="001828C3"/>
    <w:rsid w:val="00182CF2"/>
    <w:rsid w:val="00190741"/>
    <w:rsid w:val="001B60AE"/>
    <w:rsid w:val="001C30F1"/>
    <w:rsid w:val="001E04F7"/>
    <w:rsid w:val="001F7779"/>
    <w:rsid w:val="00205DAD"/>
    <w:rsid w:val="00212CA4"/>
    <w:rsid w:val="00240528"/>
    <w:rsid w:val="0024745D"/>
    <w:rsid w:val="00252DCA"/>
    <w:rsid w:val="002670FC"/>
    <w:rsid w:val="00277BA6"/>
    <w:rsid w:val="002A6C08"/>
    <w:rsid w:val="002B45CA"/>
    <w:rsid w:val="002C5E26"/>
    <w:rsid w:val="002D40D0"/>
    <w:rsid w:val="002E5A25"/>
    <w:rsid w:val="002F2D9C"/>
    <w:rsid w:val="002F7770"/>
    <w:rsid w:val="00310582"/>
    <w:rsid w:val="00317CF4"/>
    <w:rsid w:val="0035522C"/>
    <w:rsid w:val="00356949"/>
    <w:rsid w:val="00381D33"/>
    <w:rsid w:val="00385312"/>
    <w:rsid w:val="003915FC"/>
    <w:rsid w:val="003E3454"/>
    <w:rsid w:val="003E353E"/>
    <w:rsid w:val="003E449A"/>
    <w:rsid w:val="004133EE"/>
    <w:rsid w:val="004206B4"/>
    <w:rsid w:val="00421D39"/>
    <w:rsid w:val="004503ED"/>
    <w:rsid w:val="00454168"/>
    <w:rsid w:val="00467702"/>
    <w:rsid w:val="004A318B"/>
    <w:rsid w:val="004D39B9"/>
    <w:rsid w:val="004F3A1E"/>
    <w:rsid w:val="00523C62"/>
    <w:rsid w:val="00533A06"/>
    <w:rsid w:val="00540BD4"/>
    <w:rsid w:val="005750D4"/>
    <w:rsid w:val="00580A12"/>
    <w:rsid w:val="00583AB1"/>
    <w:rsid w:val="00586188"/>
    <w:rsid w:val="005877DA"/>
    <w:rsid w:val="00592137"/>
    <w:rsid w:val="00597C5F"/>
    <w:rsid w:val="005A02C1"/>
    <w:rsid w:val="005A7C63"/>
    <w:rsid w:val="005D0247"/>
    <w:rsid w:val="005D2AF1"/>
    <w:rsid w:val="00612E96"/>
    <w:rsid w:val="00621AC8"/>
    <w:rsid w:val="00624F96"/>
    <w:rsid w:val="00647F5F"/>
    <w:rsid w:val="00652C39"/>
    <w:rsid w:val="00664B89"/>
    <w:rsid w:val="006835EF"/>
    <w:rsid w:val="00695FF8"/>
    <w:rsid w:val="006D5DAB"/>
    <w:rsid w:val="006F5B85"/>
    <w:rsid w:val="0073530A"/>
    <w:rsid w:val="00780E59"/>
    <w:rsid w:val="007B2631"/>
    <w:rsid w:val="007F77F5"/>
    <w:rsid w:val="0086219A"/>
    <w:rsid w:val="00870FED"/>
    <w:rsid w:val="008824EF"/>
    <w:rsid w:val="00886AB6"/>
    <w:rsid w:val="008B787F"/>
    <w:rsid w:val="008C698E"/>
    <w:rsid w:val="008D4BC4"/>
    <w:rsid w:val="009245A4"/>
    <w:rsid w:val="0095341F"/>
    <w:rsid w:val="009629E6"/>
    <w:rsid w:val="009B1BC1"/>
    <w:rsid w:val="00A10E38"/>
    <w:rsid w:val="00A1648B"/>
    <w:rsid w:val="00A24E3E"/>
    <w:rsid w:val="00A33A65"/>
    <w:rsid w:val="00A47999"/>
    <w:rsid w:val="00A56FDC"/>
    <w:rsid w:val="00A753F2"/>
    <w:rsid w:val="00AE5326"/>
    <w:rsid w:val="00B036F7"/>
    <w:rsid w:val="00B14618"/>
    <w:rsid w:val="00B436AA"/>
    <w:rsid w:val="00B464EF"/>
    <w:rsid w:val="00B6360D"/>
    <w:rsid w:val="00B644EA"/>
    <w:rsid w:val="00B67A32"/>
    <w:rsid w:val="00BA6E02"/>
    <w:rsid w:val="00BB1EE2"/>
    <w:rsid w:val="00BC40B7"/>
    <w:rsid w:val="00BE4263"/>
    <w:rsid w:val="00C43D87"/>
    <w:rsid w:val="00C44DBE"/>
    <w:rsid w:val="00C87C2C"/>
    <w:rsid w:val="00CB0EF8"/>
    <w:rsid w:val="00CC2ED9"/>
    <w:rsid w:val="00CD4B1A"/>
    <w:rsid w:val="00CE2FA4"/>
    <w:rsid w:val="00D11ABC"/>
    <w:rsid w:val="00D11CAB"/>
    <w:rsid w:val="00D622F5"/>
    <w:rsid w:val="00DD17DB"/>
    <w:rsid w:val="00DE2CBB"/>
    <w:rsid w:val="00E14021"/>
    <w:rsid w:val="00E32B5A"/>
    <w:rsid w:val="00E45C10"/>
    <w:rsid w:val="00E62CD8"/>
    <w:rsid w:val="00E975C2"/>
    <w:rsid w:val="00EA3446"/>
    <w:rsid w:val="00EC00E6"/>
    <w:rsid w:val="00EC7BED"/>
    <w:rsid w:val="00ED5B85"/>
    <w:rsid w:val="00F12635"/>
    <w:rsid w:val="00F73ACD"/>
    <w:rsid w:val="00F77713"/>
    <w:rsid w:val="00F81F61"/>
    <w:rsid w:val="00FD162E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CBB"/>
  </w:style>
  <w:style w:type="paragraph" w:styleId="Piedepgina">
    <w:name w:val="footer"/>
    <w:basedOn w:val="Normal"/>
    <w:link w:val="Piedepgina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CBB"/>
  </w:style>
  <w:style w:type="paragraph" w:styleId="Textodeglobo">
    <w:name w:val="Balloon Text"/>
    <w:basedOn w:val="Normal"/>
    <w:link w:val="TextodegloboCar"/>
    <w:uiPriority w:val="99"/>
    <w:semiHidden/>
    <w:unhideWhenUsed/>
    <w:rsid w:val="001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F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CBB"/>
  </w:style>
  <w:style w:type="paragraph" w:styleId="Piedepgina">
    <w:name w:val="footer"/>
    <w:basedOn w:val="Normal"/>
    <w:link w:val="PiedepginaCar"/>
    <w:uiPriority w:val="99"/>
    <w:semiHidden/>
    <w:unhideWhenUsed/>
    <w:rsid w:val="00DE2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CBB"/>
  </w:style>
  <w:style w:type="paragraph" w:styleId="Textodeglobo">
    <w:name w:val="Balloon Text"/>
    <w:basedOn w:val="Normal"/>
    <w:link w:val="TextodegloboCar"/>
    <w:uiPriority w:val="99"/>
    <w:semiHidden/>
    <w:unhideWhenUsed/>
    <w:rsid w:val="0011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99DF21-E74A-4660-88C8-5C7D180F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Droguería Farmacéutica Montreal, S.A.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RECEPCION</cp:lastModifiedBy>
  <cp:revision>2</cp:revision>
  <cp:lastPrinted>2010-02-08T20:18:00Z</cp:lastPrinted>
  <dcterms:created xsi:type="dcterms:W3CDTF">2014-03-31T14:59:00Z</dcterms:created>
  <dcterms:modified xsi:type="dcterms:W3CDTF">2014-03-31T14:59:00Z</dcterms:modified>
</cp:coreProperties>
</file>